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G.H.Moody PTA Board Meeting</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Tuesday, March 8, 2016</w:t>
      </w:r>
    </w:p>
    <w:p>
      <w:pPr>
        <w:pStyle w:val="Body"/>
        <w:rPr>
          <w:rFonts w:ascii="Times New Roman" w:cs="Times New Roman" w:hAnsi="Times New Roman" w:eastAsia="Times New Roman"/>
          <w:sz w:val="24"/>
          <w:szCs w:val="24"/>
        </w:rPr>
      </w:pPr>
      <w:r>
        <w:rPr>
          <w:rFonts w:ascii="Times New Roman" w:hAnsi="Times New Roman"/>
          <w:sz w:val="24"/>
          <w:szCs w:val="24"/>
          <w:rtl w:val="0"/>
        </w:rPr>
        <w:t xml:space="preserve"> 6.30pm, </w:t>
      </w:r>
      <w:r>
        <w:rPr>
          <w:rFonts w:ascii="Times New Roman" w:hAnsi="Times New Roman"/>
          <w:sz w:val="24"/>
          <w:szCs w:val="24"/>
          <w:rtl w:val="0"/>
          <w:lang w:val="en-US"/>
        </w:rPr>
        <w:t>Glen Allen Public Library, Staples Mill Rd.</w:t>
      </w: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Present: Kaje Stuckey, Denise Terrell, Scott Mewborn, Helen Dickinson, Lindsay Layton, Rebekah Fisk, Diana Ding, Michele,</w:t>
      </w:r>
      <w:r>
        <w:rPr>
          <w:rFonts w:ascii="Times New Roman" w:hAnsi="Times New Roman"/>
          <w:sz w:val="24"/>
          <w:szCs w:val="24"/>
          <w:rtl w:val="0"/>
          <w:lang w:val="en-US"/>
        </w:rPr>
        <w:t xml:space="preserve"> Heather Kofron, Preetha Agrawal</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President Kaje Stuckey Called the meeting to order at 6.3</w:t>
      </w:r>
      <w:r>
        <w:rPr>
          <w:rFonts w:ascii="Times New Roman" w:hAnsi="Times New Roman"/>
          <w:sz w:val="24"/>
          <w:szCs w:val="24"/>
          <w:rtl w:val="0"/>
          <w:lang w:val="en-US"/>
        </w:rPr>
        <w:t>5</w:t>
      </w:r>
      <w:r>
        <w:rPr>
          <w:rFonts w:ascii="Times New Roman" w:hAnsi="Times New Roman"/>
          <w:sz w:val="24"/>
          <w:szCs w:val="24"/>
          <w:rtl w:val="0"/>
        </w:rPr>
        <w:t>pm.</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Approval of minutes: </w:t>
      </w:r>
      <w:r>
        <w:rPr>
          <w:rFonts w:ascii="Times New Roman" w:hAnsi="Times New Roman"/>
          <w:sz w:val="24"/>
          <w:szCs w:val="24"/>
          <w:rtl w:val="0"/>
          <w:lang w:val="en-US"/>
        </w:rPr>
        <w:t>Tabled approving January Minutes until April Meeting</w:t>
      </w:r>
      <w:r>
        <w:rPr>
          <w:rFonts w:ascii="Times New Roman" w:hAnsi="Times New Roman"/>
          <w:sz w:val="24"/>
          <w:szCs w:val="24"/>
          <w:rtl w:val="0"/>
        </w:rPr>
        <w:t xml:space="preserv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Kaje Stuckey reported various action items including Volunteer of the Year needs for staff, parent and possibly student. Discussed nomination needs for next year</w:t>
      </w:r>
      <w:r>
        <w:rPr>
          <w:rFonts w:ascii="Times New Roman" w:hAnsi="Times New Roman" w:hint="default"/>
          <w:sz w:val="24"/>
          <w:szCs w:val="24"/>
          <w:rtl w:val="0"/>
          <w:lang w:val="en-US"/>
        </w:rPr>
        <w:t>’</w:t>
      </w:r>
      <w:r>
        <w:rPr>
          <w:rFonts w:ascii="Times New Roman" w:hAnsi="Times New Roman"/>
          <w:sz w:val="24"/>
          <w:szCs w:val="24"/>
          <w:rtl w:val="0"/>
          <w:lang w:val="en-US"/>
        </w:rPr>
        <w:t>s board and a list was circulated to ask those in attendance to let us know of their plans.  She also updated the board on the Athletic Golf Tournament fundraiser and asked for approval to disburse $215 to help Moody purchase a Raider costume.  The board voted to approve the disbursement of funds.  The board also discussed the needs for Teacher Appreciation including should we give gift cards out to the teachers.  Decisions were tabled until the April meeting.</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Scott Mewborn gave Principal Llewellyn</w:t>
      </w:r>
      <w:r>
        <w:rPr>
          <w:rFonts w:ascii="Times New Roman" w:hAnsi="Times New Roman" w:hint="default"/>
          <w:sz w:val="24"/>
          <w:szCs w:val="24"/>
          <w:rtl w:val="0"/>
          <w:lang w:val="en-US"/>
        </w:rPr>
        <w:t>’</w:t>
      </w:r>
      <w:r>
        <w:rPr>
          <w:rFonts w:ascii="Times New Roman" w:hAnsi="Times New Roman"/>
          <w:sz w:val="24"/>
          <w:szCs w:val="24"/>
          <w:rtl w:val="0"/>
          <w:lang w:val="en-US"/>
        </w:rPr>
        <w:t>s report.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Treasurer Diana Ding presented the February Treasurer</w:t>
      </w:r>
      <w:r>
        <w:rPr>
          <w:rFonts w:ascii="Times New Roman" w:hAnsi="Times New Roman" w:hint="default"/>
          <w:sz w:val="24"/>
          <w:szCs w:val="24"/>
          <w:rtl w:val="0"/>
          <w:lang w:val="en-US"/>
        </w:rPr>
        <w:t>’</w:t>
      </w:r>
      <w:r>
        <w:rPr>
          <w:rFonts w:ascii="Times New Roman" w:hAnsi="Times New Roman"/>
          <w:sz w:val="24"/>
          <w:szCs w:val="24"/>
          <w:rtl w:val="0"/>
          <w:lang w:val="en-US"/>
        </w:rPr>
        <w:t>s Report.  The board approved the report as written.</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Updates were provided by the following committees:  Boxtops, Dance, Hospitality, Reflections, Spring Fling, Spirit Night, 8th grade Dance, and Volunteers.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It was requested the board members plan to volunteer during the day April 15 to assist in setting up and running the Spring Fling.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Upcoming dates: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April will be a Panera Bread spirit night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April 15 the Spring Fling</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May 6 is the next dance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May 21 Golf tournament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No further business, the meeting adjourned at 8:05pm</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Respectfully submitted.</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Kaje Stuckey, President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